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Look w:val="00BF"/>
      </w:tblPr>
      <w:tblGrid>
        <w:gridCol w:w="11016"/>
      </w:tblGrid>
      <w:tr w:rsidR="00EC2D5A">
        <w:tc>
          <w:tcPr>
            <w:tcW w:w="11016" w:type="dxa"/>
          </w:tcPr>
          <w:p w:rsidR="00EC2D5A" w:rsidRPr="00E569B9" w:rsidRDefault="00EC2D5A" w:rsidP="00EC2D5A">
            <w:pPr>
              <w:jc w:val="center"/>
              <w:rPr>
                <w:rFonts w:ascii="Times" w:hAnsi="Times"/>
                <w:b/>
                <w:u w:val="single"/>
              </w:rPr>
            </w:pPr>
            <w:r w:rsidRPr="00E569B9">
              <w:rPr>
                <w:rFonts w:ascii="Times" w:hAnsi="Times"/>
                <w:b/>
                <w:u w:val="single"/>
              </w:rPr>
              <w:t>What does analysis look like?</w:t>
            </w:r>
          </w:p>
          <w:p w:rsidR="007C05BC" w:rsidRDefault="007C05BC" w:rsidP="00EC2D5A">
            <w:pPr>
              <w:rPr>
                <w:rFonts w:ascii="Times" w:hAnsi="Times"/>
              </w:rPr>
            </w:pPr>
          </w:p>
          <w:p w:rsidR="00EC2D5A" w:rsidRPr="00074786" w:rsidRDefault="00EC2D5A" w:rsidP="00EC2D5A">
            <w:pPr>
              <w:rPr>
                <w:rFonts w:ascii="Times" w:hAnsi="Times"/>
              </w:rPr>
            </w:pPr>
            <w:r w:rsidRPr="00074786">
              <w:rPr>
                <w:rFonts w:ascii="Times" w:hAnsi="Times"/>
              </w:rPr>
              <w:t>Example #1 (</w:t>
            </w:r>
            <w:r w:rsidRPr="00074786">
              <w:rPr>
                <w:rFonts w:ascii="Times" w:hAnsi="Times"/>
                <w:b/>
                <w:i/>
                <w:u w:val="single"/>
              </w:rPr>
              <w:t>Descriptive</w:t>
            </w:r>
            <w:r w:rsidRPr="00074786">
              <w:rPr>
                <w:rFonts w:ascii="Times" w:hAnsi="Times"/>
              </w:rPr>
              <w:t xml:space="preserve">): Mrs. Koo is a great teacher </w:t>
            </w:r>
          </w:p>
          <w:p w:rsidR="007C05BC" w:rsidRDefault="007C05BC" w:rsidP="00EC2D5A">
            <w:pPr>
              <w:rPr>
                <w:rFonts w:ascii="Times" w:hAnsi="Times"/>
              </w:rPr>
            </w:pPr>
          </w:p>
          <w:p w:rsidR="00EC2D5A" w:rsidRPr="00074786" w:rsidRDefault="00EC2D5A" w:rsidP="00EC2D5A">
            <w:pPr>
              <w:rPr>
                <w:rFonts w:ascii="Times" w:hAnsi="Times"/>
              </w:rPr>
            </w:pPr>
            <w:r w:rsidRPr="00074786">
              <w:rPr>
                <w:rFonts w:ascii="Times" w:hAnsi="Times"/>
              </w:rPr>
              <w:t>Example #2 (</w:t>
            </w:r>
            <w:r w:rsidRPr="00074786">
              <w:rPr>
                <w:rFonts w:ascii="Times" w:hAnsi="Times"/>
                <w:b/>
                <w:i/>
                <w:u w:val="single"/>
              </w:rPr>
              <w:t>Analyze</w:t>
            </w:r>
            <w:r w:rsidRPr="00074786">
              <w:rPr>
                <w:rFonts w:ascii="Times" w:hAnsi="Times"/>
              </w:rPr>
              <w:t xml:space="preserve">): </w:t>
            </w:r>
          </w:p>
          <w:p w:rsidR="007C05BC" w:rsidRDefault="007C05BC" w:rsidP="00EC2D5A">
            <w:pPr>
              <w:rPr>
                <w:rFonts w:ascii="Times" w:hAnsi="Times"/>
                <w:b/>
                <w:i/>
                <w:u w:val="single"/>
              </w:rPr>
            </w:pPr>
          </w:p>
          <w:p w:rsidR="00EC2D5A" w:rsidRPr="00074786" w:rsidRDefault="00EC2D5A" w:rsidP="00EC2D5A">
            <w:pPr>
              <w:rPr>
                <w:rFonts w:ascii="Times" w:hAnsi="Times"/>
              </w:rPr>
            </w:pPr>
            <w:r w:rsidRPr="00074786">
              <w:rPr>
                <w:rFonts w:ascii="Times" w:hAnsi="Times"/>
                <w:b/>
                <w:i/>
                <w:u w:val="single"/>
              </w:rPr>
              <w:t>Claim</w:t>
            </w:r>
            <w:r w:rsidRPr="00074786">
              <w:rPr>
                <w:rFonts w:ascii="Times" w:hAnsi="Times"/>
              </w:rPr>
              <w:t xml:space="preserve">: Mrs. Koo is a great teacher. </w:t>
            </w:r>
          </w:p>
          <w:p w:rsidR="007C05BC" w:rsidRDefault="007C05BC" w:rsidP="00EC2D5A">
            <w:pPr>
              <w:rPr>
                <w:rFonts w:ascii="Times" w:hAnsi="Times"/>
                <w:b/>
                <w:i/>
                <w:u w:val="single"/>
              </w:rPr>
            </w:pPr>
          </w:p>
          <w:p w:rsidR="00EC2D5A" w:rsidRPr="00074786" w:rsidRDefault="00EC2D5A" w:rsidP="00EC2D5A">
            <w:pPr>
              <w:rPr>
                <w:rFonts w:ascii="Times" w:hAnsi="Times"/>
              </w:rPr>
            </w:pPr>
            <w:r w:rsidRPr="00074786">
              <w:rPr>
                <w:rFonts w:ascii="Times" w:hAnsi="Times"/>
                <w:b/>
                <w:i/>
                <w:u w:val="single"/>
              </w:rPr>
              <w:t>Evidence</w:t>
            </w:r>
            <w:r w:rsidRPr="00074786">
              <w:rPr>
                <w:rFonts w:ascii="Times" w:hAnsi="Times"/>
              </w:rPr>
              <w:t>:</w:t>
            </w:r>
            <w:r w:rsidR="007C05BC">
              <w:rPr>
                <w:rFonts w:ascii="Times" w:hAnsi="Times"/>
              </w:rPr>
              <w:t xml:space="preserve"> </w:t>
            </w:r>
            <w:r w:rsidRPr="00074786">
              <w:rPr>
                <w:rFonts w:ascii="Times" w:hAnsi="Times"/>
              </w:rPr>
              <w:t>One reason for this is because she is very organized.  There is a website setup so I can review my lessons, check on my homework and grades, and practice for the regents.</w:t>
            </w:r>
          </w:p>
          <w:p w:rsidR="007C05BC" w:rsidRDefault="007C05BC" w:rsidP="00EC2D5A">
            <w:pPr>
              <w:rPr>
                <w:rFonts w:ascii="Times" w:hAnsi="Times"/>
                <w:b/>
                <w:i/>
                <w:u w:val="single"/>
              </w:rPr>
            </w:pPr>
          </w:p>
          <w:p w:rsidR="00EC2D5A" w:rsidRPr="00074786" w:rsidRDefault="00EC2D5A" w:rsidP="00EC2D5A">
            <w:pPr>
              <w:rPr>
                <w:rFonts w:ascii="Times" w:hAnsi="Times"/>
              </w:rPr>
            </w:pPr>
            <w:r w:rsidRPr="00074786">
              <w:rPr>
                <w:rFonts w:ascii="Times" w:hAnsi="Times"/>
                <w:b/>
                <w:i/>
                <w:u w:val="single"/>
              </w:rPr>
              <w:t>Rule</w:t>
            </w:r>
            <w:r w:rsidRPr="00074786">
              <w:rPr>
                <w:rFonts w:ascii="Times" w:hAnsi="Times"/>
              </w:rPr>
              <w:t xml:space="preserve">: By having a section to review my lessons one can always catch up on missing work or review any information they could not understand during the class. A homework section on the website allows students to check and review their homework. This way there is no confusion and students can always get their homework done. The regents prep section of the website allows students to practice sample multiple choice for the regents. This can help with time management and build confidence. </w:t>
            </w:r>
          </w:p>
          <w:p w:rsidR="007C05BC" w:rsidRDefault="007C05BC" w:rsidP="00EC2D5A">
            <w:pPr>
              <w:rPr>
                <w:rFonts w:ascii="Times" w:hAnsi="Times"/>
                <w:b/>
                <w:i/>
                <w:u w:val="single"/>
              </w:rPr>
            </w:pPr>
          </w:p>
          <w:p w:rsidR="00EC2D5A" w:rsidRPr="00074786" w:rsidRDefault="00EC2D5A" w:rsidP="00EC2D5A">
            <w:pPr>
              <w:rPr>
                <w:rFonts w:ascii="Times" w:hAnsi="Times"/>
              </w:rPr>
            </w:pPr>
            <w:r w:rsidRPr="00074786">
              <w:rPr>
                <w:rFonts w:ascii="Times" w:hAnsi="Times"/>
                <w:b/>
                <w:i/>
                <w:u w:val="single"/>
              </w:rPr>
              <w:t>Conclusion</w:t>
            </w:r>
            <w:r w:rsidRPr="00074786">
              <w:rPr>
                <w:rFonts w:ascii="Times" w:hAnsi="Times"/>
              </w:rPr>
              <w:t>: As a result students are successful in school.</w:t>
            </w:r>
          </w:p>
          <w:p w:rsidR="007C05BC" w:rsidRDefault="007C05BC" w:rsidP="00EC2D5A">
            <w:pPr>
              <w:rPr>
                <w:rFonts w:ascii="Times" w:hAnsi="Times"/>
                <w:sz w:val="20"/>
                <w:u w:val="single"/>
              </w:rPr>
            </w:pPr>
          </w:p>
          <w:p w:rsidR="00EC2D5A" w:rsidRPr="005F6A99" w:rsidRDefault="00EC2D5A" w:rsidP="00EC2D5A">
            <w:pPr>
              <w:rPr>
                <w:rFonts w:ascii="Times" w:hAnsi="Times"/>
                <w:u w:val="single"/>
              </w:rPr>
            </w:pPr>
            <w:r w:rsidRPr="005F6A99">
              <w:rPr>
                <w:rFonts w:ascii="Times" w:hAnsi="Times"/>
                <w:u w:val="single"/>
              </w:rPr>
              <w:t>Words to Signal Analysis</w:t>
            </w:r>
          </w:p>
          <w:p w:rsidR="00EC2D5A" w:rsidRPr="005F6A99" w:rsidRDefault="00EC2D5A" w:rsidP="00EC2D5A">
            <w:pPr>
              <w:pStyle w:val="ListParagraph"/>
              <w:numPr>
                <w:ilvl w:val="0"/>
                <w:numId w:val="1"/>
              </w:numPr>
              <w:rPr>
                <w:rFonts w:ascii="Times" w:eastAsiaTheme="minorHAnsi" w:hAnsi="Times" w:cstheme="minorBidi"/>
              </w:rPr>
            </w:pPr>
            <w:r w:rsidRPr="005F6A99">
              <w:rPr>
                <w:rFonts w:ascii="Times" w:eastAsiaTheme="minorHAnsi" w:hAnsi="Times" w:cstheme="minorBidi"/>
              </w:rPr>
              <w:t>One reason for this…</w:t>
            </w:r>
          </w:p>
          <w:p w:rsidR="00EC2D5A" w:rsidRPr="005F6A99" w:rsidRDefault="00EC2D5A" w:rsidP="00EC2D5A">
            <w:pPr>
              <w:pStyle w:val="ListParagraph"/>
              <w:numPr>
                <w:ilvl w:val="0"/>
                <w:numId w:val="1"/>
              </w:numPr>
              <w:rPr>
                <w:rFonts w:ascii="Times" w:hAnsi="Times"/>
              </w:rPr>
            </w:pPr>
            <w:r w:rsidRPr="005F6A99">
              <w:rPr>
                <w:rFonts w:ascii="Times" w:eastAsiaTheme="minorHAnsi" w:hAnsi="Times" w:cstheme="minorBidi"/>
              </w:rPr>
              <w:t>This led to…</w:t>
            </w:r>
          </w:p>
          <w:p w:rsidR="00EC2D5A" w:rsidRPr="005F6A99" w:rsidRDefault="00EC2D5A" w:rsidP="00EC2D5A">
            <w:pPr>
              <w:pStyle w:val="ListParagraph"/>
              <w:framePr w:h="6701" w:hRule="exact" w:hSpace="180" w:wrap="around" w:vAnchor="text" w:hAnchor="page" w:x="721" w:y="1081"/>
              <w:numPr>
                <w:ilvl w:val="0"/>
                <w:numId w:val="1"/>
              </w:numPr>
              <w:rPr>
                <w:rFonts w:ascii="Times" w:eastAsiaTheme="minorHAnsi" w:hAnsi="Times" w:cstheme="minorBidi"/>
              </w:rPr>
            </w:pPr>
            <w:r w:rsidRPr="005F6A99">
              <w:rPr>
                <w:rFonts w:ascii="Times" w:eastAsiaTheme="minorHAnsi" w:hAnsi="Times" w:cstheme="minorBidi"/>
              </w:rPr>
              <w:t>This means…</w:t>
            </w:r>
          </w:p>
          <w:p w:rsidR="00EC2D5A" w:rsidRPr="005F6A99" w:rsidRDefault="00EC2D5A" w:rsidP="00EC2D5A">
            <w:pPr>
              <w:pStyle w:val="ListParagraph"/>
              <w:framePr w:h="6701" w:hRule="exact" w:hSpace="180" w:wrap="around" w:vAnchor="text" w:hAnchor="page" w:x="721" w:y="1081"/>
              <w:numPr>
                <w:ilvl w:val="0"/>
                <w:numId w:val="1"/>
              </w:numPr>
              <w:rPr>
                <w:rFonts w:ascii="Times" w:eastAsiaTheme="minorHAnsi" w:hAnsi="Times" w:cstheme="minorBidi"/>
              </w:rPr>
            </w:pPr>
            <w:r w:rsidRPr="005F6A99">
              <w:rPr>
                <w:rFonts w:ascii="Times" w:eastAsiaTheme="minorHAnsi" w:hAnsi="Times" w:cstheme="minorBidi"/>
              </w:rPr>
              <w:t>As a result…</w:t>
            </w:r>
          </w:p>
          <w:p w:rsidR="00EC2D5A" w:rsidRPr="005F6A99" w:rsidRDefault="00EC2D5A" w:rsidP="00EC2D5A">
            <w:pPr>
              <w:pStyle w:val="ListParagraph"/>
              <w:framePr w:h="6701" w:hRule="exact" w:hSpace="180" w:wrap="around" w:vAnchor="text" w:hAnchor="page" w:x="721" w:y="1081"/>
              <w:numPr>
                <w:ilvl w:val="0"/>
                <w:numId w:val="1"/>
              </w:numPr>
              <w:rPr>
                <w:rFonts w:ascii="Times" w:eastAsiaTheme="minorHAnsi" w:hAnsi="Times" w:cstheme="minorBidi"/>
              </w:rPr>
            </w:pPr>
            <w:r w:rsidRPr="005F6A99">
              <w:rPr>
                <w:rFonts w:ascii="Times" w:eastAsiaTheme="minorHAnsi" w:hAnsi="Times" w:cstheme="minorBidi"/>
              </w:rPr>
              <w:t>Therefore…</w:t>
            </w:r>
          </w:p>
          <w:p w:rsidR="00EC2D5A" w:rsidRDefault="00EC2D5A" w:rsidP="00EC2D5A">
            <w:pPr>
              <w:pStyle w:val="ListParagraph"/>
              <w:numPr>
                <w:ilvl w:val="0"/>
                <w:numId w:val="1"/>
              </w:numPr>
              <w:rPr>
                <w:rFonts w:ascii="Times" w:hAnsi="Times"/>
                <w:sz w:val="20"/>
              </w:rPr>
            </w:pPr>
            <w:r w:rsidRPr="005F6A99">
              <w:rPr>
                <w:rFonts w:ascii="Times" w:eastAsiaTheme="minorHAnsi" w:hAnsi="Times" w:cstheme="minorBidi"/>
              </w:rPr>
              <w:t>This is important because</w:t>
            </w:r>
          </w:p>
        </w:tc>
      </w:tr>
    </w:tbl>
    <w:p w:rsidR="00545120" w:rsidRDefault="00545120" w:rsidP="00545120">
      <w:pPr>
        <w:rPr>
          <w:rFonts w:ascii="Times" w:hAnsi="Times"/>
          <w:sz w:val="20"/>
        </w:rPr>
      </w:pPr>
    </w:p>
    <w:tbl>
      <w:tblPr>
        <w:tblStyle w:val="TableGrid"/>
        <w:tblW w:w="0" w:type="auto"/>
        <w:tblLook w:val="00BF"/>
      </w:tblPr>
      <w:tblGrid>
        <w:gridCol w:w="11016"/>
      </w:tblGrid>
      <w:tr w:rsidR="00EC2D5A">
        <w:tc>
          <w:tcPr>
            <w:tcW w:w="11016" w:type="dxa"/>
          </w:tcPr>
          <w:p w:rsidR="00EC2D5A" w:rsidRPr="005F6A99" w:rsidRDefault="00EC2D5A" w:rsidP="00545120">
            <w:pPr>
              <w:rPr>
                <w:rFonts w:ascii="Times" w:hAnsi="Times"/>
              </w:rPr>
            </w:pPr>
            <w:r w:rsidRPr="005F6A99">
              <w:rPr>
                <w:rFonts w:ascii="Times" w:hAnsi="Times"/>
              </w:rPr>
              <w:t>What are some more words to signal analysis?</w:t>
            </w:r>
          </w:p>
          <w:p w:rsidR="00EC2D5A" w:rsidRDefault="00EC2D5A" w:rsidP="00545120">
            <w:pPr>
              <w:rPr>
                <w:rFonts w:ascii="Times" w:hAnsi="Times"/>
                <w:sz w:val="20"/>
              </w:rPr>
            </w:pPr>
          </w:p>
          <w:p w:rsidR="00EC2D5A" w:rsidRDefault="00EC2D5A" w:rsidP="00545120">
            <w:pPr>
              <w:rPr>
                <w:rFonts w:ascii="Times" w:hAnsi="Times"/>
                <w:sz w:val="20"/>
              </w:rPr>
            </w:pPr>
          </w:p>
          <w:p w:rsidR="00EC2D5A" w:rsidRDefault="00EC2D5A" w:rsidP="00545120">
            <w:pPr>
              <w:rPr>
                <w:rFonts w:ascii="Times" w:hAnsi="Times"/>
                <w:sz w:val="20"/>
              </w:rPr>
            </w:pPr>
          </w:p>
          <w:p w:rsidR="00EC2D5A" w:rsidRDefault="00EC2D5A" w:rsidP="00545120">
            <w:pPr>
              <w:rPr>
                <w:rFonts w:ascii="Times" w:hAnsi="Times"/>
                <w:sz w:val="20"/>
              </w:rPr>
            </w:pPr>
          </w:p>
          <w:p w:rsidR="00EC2D5A" w:rsidRDefault="00EC2D5A" w:rsidP="00545120">
            <w:pPr>
              <w:rPr>
                <w:rFonts w:ascii="Times" w:hAnsi="Times"/>
                <w:sz w:val="20"/>
              </w:rPr>
            </w:pPr>
          </w:p>
          <w:p w:rsidR="00EC2D5A" w:rsidRDefault="00EC2D5A" w:rsidP="00545120">
            <w:pPr>
              <w:rPr>
                <w:rFonts w:ascii="Times" w:hAnsi="Times"/>
                <w:sz w:val="20"/>
              </w:rPr>
            </w:pPr>
          </w:p>
          <w:p w:rsidR="00EC2D5A" w:rsidRDefault="00EC2D5A" w:rsidP="00545120">
            <w:pPr>
              <w:rPr>
                <w:rFonts w:ascii="Times" w:hAnsi="Times"/>
                <w:sz w:val="20"/>
              </w:rPr>
            </w:pPr>
          </w:p>
          <w:p w:rsidR="00EC2D5A" w:rsidRDefault="00EC2D5A"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7D31B2" w:rsidRDefault="007D31B2" w:rsidP="00545120">
            <w:pPr>
              <w:rPr>
                <w:rFonts w:ascii="Times" w:hAnsi="Times"/>
                <w:sz w:val="20"/>
              </w:rPr>
            </w:pPr>
          </w:p>
          <w:p w:rsidR="00EC2D5A" w:rsidRDefault="00EC2D5A" w:rsidP="00545120">
            <w:pPr>
              <w:rPr>
                <w:rFonts w:ascii="Times" w:hAnsi="Times"/>
                <w:sz w:val="20"/>
              </w:rPr>
            </w:pPr>
          </w:p>
          <w:p w:rsidR="00EC2D5A" w:rsidRDefault="00EC2D5A" w:rsidP="00545120">
            <w:pPr>
              <w:rPr>
                <w:rFonts w:ascii="Times" w:hAnsi="Times"/>
                <w:sz w:val="20"/>
              </w:rPr>
            </w:pPr>
          </w:p>
        </w:tc>
      </w:tr>
    </w:tbl>
    <w:p w:rsidR="00545120" w:rsidRDefault="00545120" w:rsidP="00545120">
      <w:pPr>
        <w:rPr>
          <w:rFonts w:ascii="Times" w:hAnsi="Times"/>
          <w:sz w:val="20"/>
        </w:rPr>
      </w:pPr>
    </w:p>
    <w:p w:rsidR="00545120" w:rsidRDefault="00545120" w:rsidP="00545120">
      <w:pPr>
        <w:rPr>
          <w:rFonts w:ascii="Times" w:hAnsi="Times"/>
          <w:sz w:val="20"/>
        </w:rPr>
      </w:pPr>
    </w:p>
    <w:tbl>
      <w:tblPr>
        <w:tblStyle w:val="TableGrid"/>
        <w:tblW w:w="0" w:type="auto"/>
        <w:tblLook w:val="00BF"/>
      </w:tblPr>
      <w:tblGrid>
        <w:gridCol w:w="11016"/>
      </w:tblGrid>
      <w:tr w:rsidR="00545120">
        <w:tc>
          <w:tcPr>
            <w:tcW w:w="11016" w:type="dxa"/>
          </w:tcPr>
          <w:p w:rsidR="004B50F4" w:rsidRDefault="00545120" w:rsidP="004E6F59">
            <w:pPr>
              <w:jc w:val="center"/>
              <w:rPr>
                <w:b/>
              </w:rPr>
            </w:pPr>
            <w:r w:rsidRPr="0080123D">
              <w:rPr>
                <w:b/>
              </w:rPr>
              <w:t>Thematic essay (</w:t>
            </w:r>
            <w:r w:rsidR="007D31B2">
              <w:rPr>
                <w:b/>
              </w:rPr>
              <w:t>Conflict</w:t>
            </w:r>
            <w:r w:rsidRPr="0080123D">
              <w:rPr>
                <w:b/>
              </w:rPr>
              <w:t xml:space="preserve">: </w:t>
            </w:r>
            <w:r w:rsidR="007D31B2">
              <w:rPr>
                <w:b/>
              </w:rPr>
              <w:t>Personal Experience</w:t>
            </w:r>
            <w:r w:rsidRPr="0080123D">
              <w:rPr>
                <w:b/>
              </w:rPr>
              <w:t>)</w:t>
            </w:r>
          </w:p>
          <w:p w:rsidR="00545120" w:rsidRPr="00AA69FB" w:rsidRDefault="004B50F4" w:rsidP="004B50F4">
            <w:r w:rsidRPr="004B50F4">
              <w:rPr>
                <w:b/>
                <w:u w:val="single"/>
              </w:rPr>
              <w:t>Directions:</w:t>
            </w:r>
            <w:r>
              <w:rPr>
                <w:b/>
              </w:rPr>
              <w:t xml:space="preserve"> </w:t>
            </w:r>
            <w:r w:rsidR="00AA69FB">
              <w:t>Select your weakest</w:t>
            </w:r>
            <w:r w:rsidR="00AA69FB" w:rsidRPr="00AA69FB">
              <w:t xml:space="preserve"> task below (this is the paragraph you want to fix)- using that task complete this thematic essay analysis worksheet.</w:t>
            </w:r>
            <w:r w:rsidR="00AA69FB">
              <w:t xml:space="preserve"> Then rewrite the paragraph.</w:t>
            </w:r>
          </w:p>
          <w:p w:rsidR="004B50F4" w:rsidRPr="00F10B0A" w:rsidRDefault="004B50F4" w:rsidP="004B50F4">
            <w:pPr>
              <w:autoSpaceDE w:val="0"/>
              <w:autoSpaceDN w:val="0"/>
              <w:adjustRightInd w:val="0"/>
              <w:rPr>
                <w:rFonts w:ascii="NewCaledonia" w:hAnsi="NewCaledonia" w:cs="NewCaledonia"/>
                <w:szCs w:val="16"/>
              </w:rPr>
            </w:pPr>
            <w:r w:rsidRPr="00F10B0A">
              <w:rPr>
                <w:rFonts w:ascii="NewCaledonia" w:hAnsi="NewCaledonia" w:cs="NewCaledonia"/>
                <w:szCs w:val="16"/>
              </w:rPr>
              <w:t xml:space="preserve">• Discuss </w:t>
            </w:r>
            <w:r w:rsidRPr="00F10B0A">
              <w:rPr>
                <w:rFonts w:ascii="NewCaledonia-BoldItalic" w:hAnsi="NewCaledonia-BoldItalic" w:cs="NewCaledonia-BoldItalic"/>
                <w:b/>
                <w:bCs/>
                <w:i/>
                <w:iCs/>
                <w:szCs w:val="16"/>
              </w:rPr>
              <w:t xml:space="preserve">one </w:t>
            </w:r>
            <w:r w:rsidRPr="00F10B0A">
              <w:rPr>
                <w:rFonts w:ascii="NewCaledonia" w:hAnsi="NewCaledonia" w:cs="NewCaledonia"/>
                <w:szCs w:val="16"/>
              </w:rPr>
              <w:t>major cause of that conflict</w:t>
            </w:r>
          </w:p>
          <w:p w:rsidR="004B50F4" w:rsidRPr="00F10B0A" w:rsidRDefault="004B50F4" w:rsidP="004B50F4">
            <w:pPr>
              <w:autoSpaceDE w:val="0"/>
              <w:autoSpaceDN w:val="0"/>
              <w:adjustRightInd w:val="0"/>
              <w:rPr>
                <w:rFonts w:ascii="NewCaledonia-BoldItalic" w:hAnsi="NewCaledonia-BoldItalic" w:cs="NewCaledonia-BoldItalic"/>
                <w:b/>
                <w:bCs/>
                <w:i/>
                <w:iCs/>
                <w:szCs w:val="16"/>
              </w:rPr>
            </w:pPr>
            <w:r w:rsidRPr="00F10B0A">
              <w:rPr>
                <w:rFonts w:ascii="NewCaledonia" w:hAnsi="NewCaledonia" w:cs="NewCaledonia"/>
                <w:szCs w:val="16"/>
              </w:rPr>
              <w:t xml:space="preserve">• Identify </w:t>
            </w:r>
            <w:r w:rsidRPr="00F10B0A">
              <w:rPr>
                <w:rFonts w:ascii="NewCaledonia-BoldItalic" w:hAnsi="NewCaledonia-BoldItalic" w:cs="NewCaledonia-BoldItalic"/>
                <w:b/>
                <w:bCs/>
                <w:i/>
                <w:iCs/>
                <w:szCs w:val="16"/>
              </w:rPr>
              <w:t xml:space="preserve">two </w:t>
            </w:r>
            <w:r w:rsidRPr="00F10B0A">
              <w:rPr>
                <w:rFonts w:ascii="NewCaledonia" w:hAnsi="NewCaledonia" w:cs="NewCaledonia"/>
                <w:szCs w:val="16"/>
              </w:rPr>
              <w:t xml:space="preserve">opposing groups involved in the conflict and discuss </w:t>
            </w:r>
            <w:r w:rsidRPr="00F10B0A">
              <w:rPr>
                <w:rFonts w:ascii="NewCaledonia-BoldItalic" w:hAnsi="NewCaledonia-BoldItalic" w:cs="NewCaledonia-BoldItalic"/>
                <w:b/>
                <w:bCs/>
                <w:i/>
                <w:iCs/>
                <w:szCs w:val="16"/>
              </w:rPr>
              <w:t>one</w:t>
            </w:r>
            <w:r>
              <w:rPr>
                <w:rFonts w:ascii="NewCaledonia-BoldItalic" w:hAnsi="NewCaledonia-BoldItalic" w:cs="NewCaledonia-BoldItalic"/>
                <w:b/>
                <w:bCs/>
                <w:i/>
                <w:iCs/>
                <w:szCs w:val="16"/>
              </w:rPr>
              <w:t xml:space="preserve"> </w:t>
            </w:r>
            <w:r w:rsidRPr="00F10B0A">
              <w:rPr>
                <w:rFonts w:ascii="NewCaledonia" w:hAnsi="NewCaledonia" w:cs="NewCaledonia"/>
                <w:szCs w:val="16"/>
              </w:rPr>
              <w:t xml:space="preserve">viewpoint of </w:t>
            </w:r>
            <w:r w:rsidRPr="00F10B0A">
              <w:rPr>
                <w:rFonts w:ascii="NewCaledonia-BoldItalic" w:hAnsi="NewCaledonia-BoldItalic" w:cs="NewCaledonia-BoldItalic"/>
                <w:b/>
                <w:bCs/>
                <w:i/>
                <w:iCs/>
                <w:szCs w:val="16"/>
              </w:rPr>
              <w:t xml:space="preserve">each </w:t>
            </w:r>
            <w:r w:rsidRPr="00F10B0A">
              <w:rPr>
                <w:rFonts w:ascii="NewCaledonia" w:hAnsi="NewCaledonia" w:cs="NewCaledonia"/>
                <w:szCs w:val="16"/>
              </w:rPr>
              <w:t>group</w:t>
            </w:r>
          </w:p>
          <w:p w:rsidR="00545120" w:rsidRDefault="004B50F4" w:rsidP="004B50F4">
            <w:r w:rsidRPr="00F10B0A">
              <w:rPr>
                <w:rFonts w:ascii="NewCaledonia" w:hAnsi="NewCaledonia" w:cs="NewCaledonia"/>
                <w:szCs w:val="16"/>
              </w:rPr>
              <w:t xml:space="preserve">• Discuss the extent to which the conflict was </w:t>
            </w:r>
            <w:r w:rsidRPr="00F10B0A">
              <w:rPr>
                <w:rFonts w:ascii="NewCaledonia-Italic" w:hAnsi="NewCaledonia-Italic" w:cs="NewCaledonia-Italic"/>
                <w:i/>
                <w:iCs/>
                <w:szCs w:val="16"/>
              </w:rPr>
              <w:t xml:space="preserve">or </w:t>
            </w:r>
            <w:r w:rsidRPr="00F10B0A">
              <w:rPr>
                <w:rFonts w:ascii="NewCaledonia" w:hAnsi="NewCaledonia" w:cs="NewCaledonia"/>
                <w:szCs w:val="16"/>
              </w:rPr>
              <w:t xml:space="preserve">was </w:t>
            </w:r>
            <w:r w:rsidRPr="00F10B0A">
              <w:rPr>
                <w:rFonts w:ascii="NewCaledonia-Italic" w:hAnsi="NewCaledonia-Italic" w:cs="NewCaledonia-Italic"/>
                <w:i/>
                <w:iCs/>
                <w:szCs w:val="16"/>
              </w:rPr>
              <w:t xml:space="preserve">not </w:t>
            </w:r>
            <w:r w:rsidRPr="00F10B0A">
              <w:rPr>
                <w:rFonts w:ascii="NewCaledonia" w:hAnsi="NewCaledonia" w:cs="NewCaledonia"/>
                <w:szCs w:val="16"/>
              </w:rPr>
              <w:t>resolved</w:t>
            </w:r>
          </w:p>
        </w:tc>
      </w:tr>
      <w:tr w:rsidR="00545120">
        <w:tc>
          <w:tcPr>
            <w:tcW w:w="11016" w:type="dxa"/>
          </w:tcPr>
          <w:p w:rsidR="00545120" w:rsidRPr="00843EED" w:rsidRDefault="00545120" w:rsidP="004E6F59">
            <w:pPr>
              <w:rPr>
                <w:b/>
                <w:i/>
                <w:u w:val="single"/>
              </w:rPr>
            </w:pPr>
            <w:r w:rsidRPr="00843EED">
              <w:rPr>
                <w:b/>
                <w:i/>
                <w:u w:val="single"/>
              </w:rPr>
              <w:t>Topic:</w:t>
            </w:r>
          </w:p>
        </w:tc>
      </w:tr>
      <w:tr w:rsidR="00545120">
        <w:tc>
          <w:tcPr>
            <w:tcW w:w="11016" w:type="dxa"/>
          </w:tcPr>
          <w:p w:rsidR="00545120" w:rsidRPr="00A854C2" w:rsidRDefault="00545120" w:rsidP="004E6F59">
            <w:pPr>
              <w:rPr>
                <w:rFonts w:ascii="Times" w:hAnsi="Times"/>
                <w:sz w:val="28"/>
              </w:rPr>
            </w:pPr>
            <w:r w:rsidRPr="00A854C2">
              <w:rPr>
                <w:rFonts w:ascii="Times" w:hAnsi="Times"/>
                <w:b/>
                <w:i/>
                <w:sz w:val="28"/>
                <w:u w:val="single"/>
              </w:rPr>
              <w:t>Claim</w:t>
            </w:r>
            <w:r w:rsidRPr="00A854C2">
              <w:rPr>
                <w:rFonts w:ascii="Times" w:hAnsi="Times"/>
                <w:b/>
                <w:sz w:val="28"/>
              </w:rPr>
              <w:t xml:space="preserve">: </w:t>
            </w:r>
            <w:r w:rsidR="004B50F4">
              <w:rPr>
                <w:rFonts w:ascii="Times" w:hAnsi="Times"/>
                <w:sz w:val="22"/>
              </w:rPr>
              <w:t>What are you trying to say</w:t>
            </w:r>
            <w:r w:rsidRPr="00843EED">
              <w:rPr>
                <w:rFonts w:ascii="Times" w:hAnsi="Times"/>
                <w:sz w:val="22"/>
              </w:rPr>
              <w:t>?</w:t>
            </w:r>
          </w:p>
          <w:p w:rsidR="00545120" w:rsidRDefault="00545120" w:rsidP="004E6F59"/>
          <w:p w:rsidR="00545120" w:rsidRDefault="00545120" w:rsidP="004E6F59"/>
          <w:p w:rsidR="00545120" w:rsidRDefault="00545120" w:rsidP="004E6F59"/>
          <w:p w:rsidR="00545120" w:rsidRDefault="00545120" w:rsidP="004E6F59"/>
          <w:p w:rsidR="00545120" w:rsidRDefault="00545120" w:rsidP="004E6F59"/>
          <w:p w:rsidR="00545120" w:rsidRDefault="00545120" w:rsidP="004E6F59"/>
          <w:p w:rsidR="00545120" w:rsidRDefault="00545120" w:rsidP="004E6F59"/>
        </w:tc>
      </w:tr>
      <w:tr w:rsidR="00545120">
        <w:tc>
          <w:tcPr>
            <w:tcW w:w="11016" w:type="dxa"/>
          </w:tcPr>
          <w:p w:rsidR="00545120" w:rsidRPr="00A854C2" w:rsidRDefault="00545120" w:rsidP="004E6F59">
            <w:pPr>
              <w:rPr>
                <w:rFonts w:ascii="Times" w:hAnsi="Times"/>
                <w:sz w:val="28"/>
              </w:rPr>
            </w:pPr>
            <w:r w:rsidRPr="00A854C2">
              <w:rPr>
                <w:rFonts w:ascii="Times" w:hAnsi="Times"/>
                <w:b/>
                <w:i/>
                <w:sz w:val="28"/>
                <w:u w:val="single"/>
              </w:rPr>
              <w:t>Evidence</w:t>
            </w:r>
            <w:r w:rsidRPr="00A854C2">
              <w:rPr>
                <w:rFonts w:ascii="Times" w:hAnsi="Times"/>
                <w:b/>
                <w:sz w:val="28"/>
              </w:rPr>
              <w:t xml:space="preserve">: </w:t>
            </w:r>
            <w:r w:rsidRPr="00843EED">
              <w:rPr>
                <w:rFonts w:ascii="Times" w:hAnsi="Times"/>
                <w:sz w:val="20"/>
              </w:rPr>
              <w:t>(Facts and examples)</w:t>
            </w:r>
          </w:p>
          <w:p w:rsidR="00545120" w:rsidRDefault="00545120" w:rsidP="004E6F59">
            <w:pPr>
              <w:jc w:val="center"/>
            </w:pPr>
          </w:p>
          <w:p w:rsidR="00545120" w:rsidRDefault="00545120" w:rsidP="004E6F59">
            <w:pPr>
              <w:jc w:val="center"/>
            </w:pPr>
          </w:p>
          <w:p w:rsidR="00545120" w:rsidRDefault="00545120" w:rsidP="004E6F59">
            <w:pPr>
              <w:jc w:val="center"/>
            </w:pPr>
          </w:p>
          <w:p w:rsidR="00545120" w:rsidRDefault="00545120" w:rsidP="004E6F59">
            <w:pPr>
              <w:jc w:val="center"/>
            </w:pPr>
          </w:p>
          <w:p w:rsidR="00545120" w:rsidRDefault="00545120" w:rsidP="004E6F59">
            <w:pPr>
              <w:jc w:val="center"/>
            </w:pPr>
          </w:p>
          <w:p w:rsidR="00545120" w:rsidRDefault="00545120" w:rsidP="004E6F59">
            <w:pPr>
              <w:jc w:val="center"/>
            </w:pPr>
          </w:p>
          <w:p w:rsidR="00545120" w:rsidRDefault="00545120" w:rsidP="004E6F59">
            <w:pPr>
              <w:jc w:val="center"/>
            </w:pPr>
          </w:p>
          <w:p w:rsidR="00545120" w:rsidRDefault="00545120" w:rsidP="004E6F59">
            <w:pPr>
              <w:jc w:val="center"/>
            </w:pPr>
          </w:p>
          <w:p w:rsidR="00545120" w:rsidRDefault="00545120" w:rsidP="004E6F59">
            <w:pPr>
              <w:jc w:val="center"/>
            </w:pPr>
          </w:p>
          <w:p w:rsidR="00545120" w:rsidRDefault="00545120" w:rsidP="004E6F59">
            <w:pPr>
              <w:jc w:val="center"/>
            </w:pPr>
          </w:p>
          <w:p w:rsidR="00545120" w:rsidRDefault="00545120" w:rsidP="004E6F59">
            <w:pPr>
              <w:jc w:val="center"/>
            </w:pPr>
          </w:p>
          <w:p w:rsidR="00545120" w:rsidRDefault="00545120" w:rsidP="004E6F59">
            <w:pPr>
              <w:jc w:val="center"/>
            </w:pPr>
          </w:p>
        </w:tc>
      </w:tr>
      <w:tr w:rsidR="00545120">
        <w:tc>
          <w:tcPr>
            <w:tcW w:w="11016" w:type="dxa"/>
          </w:tcPr>
          <w:p w:rsidR="00545120" w:rsidRDefault="00545120" w:rsidP="004E6F59">
            <w:pPr>
              <w:rPr>
                <w:sz w:val="28"/>
              </w:rPr>
            </w:pPr>
            <w:r>
              <w:rPr>
                <w:rFonts w:ascii="Times" w:hAnsi="Times"/>
                <w:b/>
                <w:i/>
                <w:sz w:val="28"/>
                <w:u w:val="single"/>
              </w:rPr>
              <w:t>Reason (Analysis)</w:t>
            </w:r>
            <w:r w:rsidRPr="00A854C2">
              <w:rPr>
                <w:rFonts w:ascii="Times" w:hAnsi="Times"/>
                <w:b/>
                <w:sz w:val="28"/>
              </w:rPr>
              <w:t xml:space="preserve">: </w:t>
            </w:r>
            <w:r w:rsidRPr="00843EED">
              <w:rPr>
                <w:sz w:val="20"/>
              </w:rPr>
              <w:t>How does the evidence support your claim? What is the reasoning behind your evidence?</w:t>
            </w:r>
            <w:r w:rsidRPr="00843EED">
              <w:rPr>
                <w:sz w:val="28"/>
              </w:rPr>
              <w:t xml:space="preserve"> </w:t>
            </w:r>
          </w:p>
          <w:p w:rsidR="00545120" w:rsidRDefault="00545120" w:rsidP="004E6F59">
            <w:pPr>
              <w:rPr>
                <w:sz w:val="28"/>
              </w:rPr>
            </w:pPr>
          </w:p>
          <w:p w:rsidR="00545120" w:rsidRDefault="00545120" w:rsidP="004E6F59">
            <w:pPr>
              <w:rPr>
                <w:sz w:val="28"/>
              </w:rPr>
            </w:pPr>
          </w:p>
          <w:p w:rsidR="00545120" w:rsidRDefault="00545120" w:rsidP="004E6F59">
            <w:pPr>
              <w:rPr>
                <w:sz w:val="28"/>
              </w:rPr>
            </w:pPr>
          </w:p>
          <w:p w:rsidR="00545120" w:rsidRDefault="00545120" w:rsidP="004E6F59">
            <w:pPr>
              <w:rPr>
                <w:sz w:val="28"/>
              </w:rPr>
            </w:pPr>
          </w:p>
          <w:p w:rsidR="00545120" w:rsidRDefault="00545120" w:rsidP="004E6F59">
            <w:pPr>
              <w:rPr>
                <w:sz w:val="28"/>
              </w:rPr>
            </w:pPr>
          </w:p>
          <w:p w:rsidR="00545120" w:rsidRDefault="00545120" w:rsidP="004E6F59">
            <w:pPr>
              <w:rPr>
                <w:sz w:val="28"/>
              </w:rPr>
            </w:pPr>
          </w:p>
          <w:p w:rsidR="00545120" w:rsidRDefault="00545120" w:rsidP="004E6F59">
            <w:pPr>
              <w:rPr>
                <w:sz w:val="28"/>
              </w:rPr>
            </w:pPr>
          </w:p>
          <w:p w:rsidR="00545120" w:rsidRDefault="00545120" w:rsidP="004E6F59">
            <w:pPr>
              <w:rPr>
                <w:sz w:val="28"/>
              </w:rPr>
            </w:pPr>
          </w:p>
          <w:p w:rsidR="00545120" w:rsidRDefault="00545120" w:rsidP="004E6F59">
            <w:pPr>
              <w:rPr>
                <w:sz w:val="28"/>
              </w:rPr>
            </w:pPr>
          </w:p>
          <w:p w:rsidR="00545120" w:rsidRDefault="00545120" w:rsidP="004E6F59">
            <w:pPr>
              <w:rPr>
                <w:sz w:val="28"/>
              </w:rPr>
            </w:pPr>
          </w:p>
          <w:p w:rsidR="00545120" w:rsidRDefault="00545120" w:rsidP="004E6F59">
            <w:pPr>
              <w:rPr>
                <w:sz w:val="28"/>
              </w:rPr>
            </w:pPr>
          </w:p>
          <w:p w:rsidR="00545120" w:rsidRDefault="00545120" w:rsidP="004E6F59"/>
        </w:tc>
      </w:tr>
      <w:tr w:rsidR="00545120">
        <w:tc>
          <w:tcPr>
            <w:tcW w:w="11016" w:type="dxa"/>
          </w:tcPr>
          <w:p w:rsidR="00545120" w:rsidRPr="00A854C2" w:rsidRDefault="00545120" w:rsidP="004E6F59">
            <w:pPr>
              <w:rPr>
                <w:sz w:val="28"/>
              </w:rPr>
            </w:pPr>
            <w:r w:rsidRPr="00A854C2">
              <w:rPr>
                <w:rFonts w:ascii="Times" w:hAnsi="Times"/>
                <w:b/>
                <w:i/>
                <w:sz w:val="28"/>
                <w:u w:val="single"/>
              </w:rPr>
              <w:t>Conclusion</w:t>
            </w:r>
            <w:r w:rsidRPr="00A854C2">
              <w:rPr>
                <w:rFonts w:ascii="Times" w:hAnsi="Times"/>
                <w:b/>
                <w:sz w:val="28"/>
              </w:rPr>
              <w:t xml:space="preserve">: </w:t>
            </w:r>
            <w:r w:rsidRPr="00843EED">
              <w:rPr>
                <w:sz w:val="20"/>
              </w:rPr>
              <w:t>Based on the evidence and the reason what conclusions can you draw? (Sum it up)</w:t>
            </w:r>
          </w:p>
          <w:p w:rsidR="00545120" w:rsidRDefault="00545120" w:rsidP="004E6F59">
            <w:pPr>
              <w:rPr>
                <w:rFonts w:ascii="Times" w:hAnsi="Times"/>
                <w:b/>
                <w:i/>
                <w:sz w:val="28"/>
                <w:u w:val="single"/>
              </w:rPr>
            </w:pPr>
          </w:p>
          <w:p w:rsidR="00545120" w:rsidRDefault="00545120" w:rsidP="004E6F59">
            <w:pPr>
              <w:rPr>
                <w:rFonts w:ascii="Times" w:hAnsi="Times"/>
                <w:b/>
                <w:i/>
                <w:sz w:val="28"/>
                <w:u w:val="single"/>
              </w:rPr>
            </w:pPr>
          </w:p>
          <w:p w:rsidR="00545120" w:rsidRDefault="00545120" w:rsidP="004E6F59">
            <w:pPr>
              <w:rPr>
                <w:rFonts w:ascii="Times" w:hAnsi="Times"/>
                <w:b/>
                <w:i/>
                <w:sz w:val="28"/>
                <w:u w:val="single"/>
              </w:rPr>
            </w:pPr>
          </w:p>
          <w:p w:rsidR="00545120" w:rsidRDefault="00545120" w:rsidP="004E6F59">
            <w:pPr>
              <w:rPr>
                <w:rFonts w:ascii="Times" w:hAnsi="Times"/>
                <w:b/>
                <w:i/>
                <w:sz w:val="28"/>
                <w:u w:val="single"/>
              </w:rPr>
            </w:pPr>
          </w:p>
          <w:p w:rsidR="00545120" w:rsidRDefault="00545120" w:rsidP="004E6F59">
            <w:pPr>
              <w:rPr>
                <w:rFonts w:ascii="Times" w:hAnsi="Times"/>
                <w:b/>
                <w:i/>
                <w:sz w:val="28"/>
                <w:u w:val="single"/>
              </w:rPr>
            </w:pPr>
          </w:p>
        </w:tc>
      </w:tr>
    </w:tbl>
    <w:tbl>
      <w:tblPr>
        <w:tblW w:w="4003" w:type="pct"/>
        <w:tblCellSpacing w:w="0" w:type="dxa"/>
        <w:tblCellMar>
          <w:left w:w="0" w:type="dxa"/>
          <w:right w:w="0" w:type="dxa"/>
        </w:tblCellMar>
        <w:tblLook w:val="0000"/>
      </w:tblPr>
      <w:tblGrid>
        <w:gridCol w:w="4510"/>
        <w:gridCol w:w="4110"/>
        <w:gridCol w:w="50"/>
      </w:tblGrid>
      <w:tr w:rsidR="00011650" w:rsidRPr="00011650">
        <w:trPr>
          <w:trHeight w:val="345"/>
          <w:tblCellSpacing w:w="0" w:type="dxa"/>
        </w:trPr>
        <w:tc>
          <w:tcPr>
            <w:tcW w:w="4510" w:type="dxa"/>
            <w:shd w:val="clear" w:color="auto" w:fill="auto"/>
          </w:tcPr>
          <w:p w:rsidR="00011650" w:rsidRPr="00011650" w:rsidRDefault="00011650" w:rsidP="00011650">
            <w:pPr>
              <w:jc w:val="center"/>
              <w:rPr>
                <w:rFonts w:ascii="Times" w:hAnsi="Times"/>
                <w:sz w:val="20"/>
                <w:szCs w:val="20"/>
              </w:rPr>
            </w:pPr>
            <w:r w:rsidRPr="00011650">
              <w:rPr>
                <w:rFonts w:ascii="Times" w:hAnsi="Times"/>
                <w:b/>
                <w:sz w:val="20"/>
                <w:szCs w:val="20"/>
              </w:rPr>
              <w:t>Do you have enough analysis?</w:t>
            </w:r>
          </w:p>
        </w:tc>
        <w:tc>
          <w:tcPr>
            <w:tcW w:w="4110" w:type="dxa"/>
            <w:vMerge w:val="restart"/>
            <w:shd w:val="clear" w:color="auto" w:fill="auto"/>
          </w:tcPr>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Words and Phrases That Indicate Analysis</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as</w:t>
            </w:r>
            <w:proofErr w:type="gramEnd"/>
            <w:r>
              <w:rPr>
                <w:rFonts w:ascii="Times New Roman" w:hAnsi="Times New Roman" w:cs="Times New Roman"/>
              </w:rPr>
              <w:t xml:space="preserve"> a result of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because</w:t>
            </w:r>
            <w:proofErr w:type="gramEnd"/>
            <w:r>
              <w:rPr>
                <w:rFonts w:ascii="Times New Roman" w:hAnsi="Times New Roman" w:cs="Times New Roman"/>
              </w:rPr>
              <w:t xml:space="preserve">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due</w:t>
            </w:r>
            <w:proofErr w:type="gramEnd"/>
            <w:r>
              <w:rPr>
                <w:rFonts w:ascii="Times New Roman" w:hAnsi="Times New Roman" w:cs="Times New Roman"/>
              </w:rPr>
              <w:t xml:space="preserve"> to the fact that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furthermore</w:t>
            </w:r>
            <w:proofErr w:type="gramEnd"/>
            <w:r>
              <w:rPr>
                <w:rFonts w:ascii="Times New Roman" w:hAnsi="Times New Roman" w:cs="Times New Roman"/>
              </w:rPr>
              <w:t>, since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in</w:t>
            </w:r>
            <w:proofErr w:type="gramEnd"/>
            <w:r>
              <w:rPr>
                <w:rFonts w:ascii="Times New Roman" w:hAnsi="Times New Roman" w:cs="Times New Roman"/>
              </w:rPr>
              <w:t xml:space="preserve"> addition to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the</w:t>
            </w:r>
            <w:proofErr w:type="gramEnd"/>
            <w:r>
              <w:rPr>
                <w:rFonts w:ascii="Times New Roman" w:hAnsi="Times New Roman" w:cs="Times New Roman"/>
              </w:rPr>
              <w:t xml:space="preserve"> result was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this</w:t>
            </w:r>
            <w:proofErr w:type="gramEnd"/>
            <w:r>
              <w:rPr>
                <w:rFonts w:ascii="Times New Roman" w:hAnsi="Times New Roman" w:cs="Times New Roman"/>
              </w:rPr>
              <w:t xml:space="preserve"> is why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thus</w:t>
            </w:r>
            <w:proofErr w:type="gramEnd"/>
            <w:r>
              <w:rPr>
                <w:rFonts w:ascii="Times New Roman" w:hAnsi="Times New Roman" w:cs="Times New Roman"/>
              </w:rPr>
              <w:t xml:space="preserve">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what</w:t>
            </w:r>
            <w:proofErr w:type="gramEnd"/>
            <w:r>
              <w:rPr>
                <w:rFonts w:ascii="Times New Roman" w:hAnsi="Times New Roman" w:cs="Times New Roman"/>
              </w:rPr>
              <w:t xml:space="preserve"> this shows us is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yet</w:t>
            </w:r>
            <w:proofErr w:type="gramEnd"/>
            <w:r>
              <w:rPr>
                <w:rFonts w:ascii="Times New Roman" w:hAnsi="Times New Roman" w:cs="Times New Roman"/>
              </w:rPr>
              <w:t>, while the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which</w:t>
            </w:r>
            <w:proofErr w:type="gramEnd"/>
            <w:r>
              <w:rPr>
                <w:rFonts w:ascii="Times New Roman" w:hAnsi="Times New Roman" w:cs="Times New Roman"/>
              </w:rPr>
              <w:t xml:space="preserve"> allowed for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which</w:t>
            </w:r>
            <w:proofErr w:type="gramEnd"/>
            <w:r>
              <w:rPr>
                <w:rFonts w:ascii="Times New Roman" w:hAnsi="Times New Roman" w:cs="Times New Roman"/>
              </w:rPr>
              <w:t xml:space="preserve"> resulted in the …</w:t>
            </w:r>
          </w:p>
          <w:p w:rsidR="004E6F59" w:rsidRDefault="004E6F59" w:rsidP="004E6F59">
            <w:pPr>
              <w:widowControl w:val="0"/>
              <w:autoSpaceDE w:val="0"/>
              <w:autoSpaceDN w:val="0"/>
              <w:adjustRightInd w:val="0"/>
              <w:spacing w:after="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which</w:t>
            </w:r>
            <w:proofErr w:type="gramEnd"/>
            <w:r>
              <w:rPr>
                <w:rFonts w:ascii="Times New Roman" w:hAnsi="Times New Roman" w:cs="Times New Roman"/>
              </w:rPr>
              <w:t xml:space="preserve"> meant that …</w:t>
            </w:r>
          </w:p>
          <w:p w:rsidR="00011650" w:rsidRPr="00011650" w:rsidRDefault="004E6F59" w:rsidP="004E6F59">
            <w:pPr>
              <w:rPr>
                <w:rFonts w:ascii="Times" w:hAnsi="Times"/>
                <w:sz w:val="20"/>
                <w:szCs w:val="20"/>
              </w:rPr>
            </w:pPr>
            <w:r>
              <w:rPr>
                <w:rFonts w:ascii="Times New Roman" w:hAnsi="Times New Roman" w:cs="Times New Roman"/>
              </w:rPr>
              <w:t>--</w:t>
            </w:r>
            <w:proofErr w:type="gramStart"/>
            <w:r>
              <w:rPr>
                <w:rFonts w:ascii="Times New Roman" w:hAnsi="Times New Roman" w:cs="Times New Roman"/>
              </w:rPr>
              <w:t>while</w:t>
            </w:r>
            <w:proofErr w:type="gramEnd"/>
          </w:p>
        </w:tc>
        <w:tc>
          <w:tcPr>
            <w:tcW w:w="50" w:type="dxa"/>
            <w:shd w:val="clear" w:color="auto" w:fill="auto"/>
            <w:vAlign w:val="center"/>
          </w:tcPr>
          <w:p w:rsidR="00011650" w:rsidRPr="00011650" w:rsidRDefault="00011650" w:rsidP="00011650">
            <w:pPr>
              <w:rPr>
                <w:rFonts w:ascii="Times" w:hAnsi="Times"/>
                <w:sz w:val="20"/>
                <w:szCs w:val="20"/>
              </w:rPr>
            </w:pPr>
          </w:p>
        </w:tc>
      </w:tr>
      <w:tr w:rsidR="00011650" w:rsidRPr="00011650">
        <w:trPr>
          <w:trHeight w:val="4620"/>
          <w:tblCellSpacing w:w="0" w:type="dxa"/>
        </w:trPr>
        <w:tc>
          <w:tcPr>
            <w:tcW w:w="4510" w:type="dxa"/>
            <w:shd w:val="clear" w:color="auto" w:fill="auto"/>
          </w:tcPr>
          <w:p w:rsidR="00011650" w:rsidRPr="00011650" w:rsidRDefault="00011650" w:rsidP="00011650">
            <w:pPr>
              <w:spacing w:before="2" w:beforeAutospacing="1" w:after="2" w:afterAutospacing="1"/>
              <w:rPr>
                <w:rFonts w:ascii="Times New Roman" w:eastAsia="Times New Roman" w:hAnsi="Times New Roman" w:cs="Times New Roman"/>
                <w:color w:val="000000"/>
              </w:rPr>
            </w:pPr>
            <w:r w:rsidRPr="00011650">
              <w:rPr>
                <w:rFonts w:ascii="Times New Roman" w:eastAsia="Times New Roman" w:hAnsi="Times New Roman" w:cs="Times New Roman"/>
                <w:color w:val="000000"/>
              </w:rPr>
              <w:t>One hint is the extent to which the following words and phrases appear in your paper:</w:t>
            </w:r>
          </w:p>
          <w:p w:rsidR="004E6F59" w:rsidRPr="00011650" w:rsidRDefault="00011650" w:rsidP="00011650">
            <w:pPr>
              <w:spacing w:before="2" w:beforeAutospacing="1" w:after="2" w:afterAutospacing="1"/>
              <w:ind w:left="1440" w:right="1440"/>
              <w:rPr>
                <w:rFonts w:ascii="Times New Roman" w:eastAsia="Times New Roman" w:hAnsi="Times New Roman" w:cs="Times New Roman"/>
                <w:color w:val="000000"/>
              </w:rPr>
            </w:pPr>
            <w:r w:rsidRPr="00011650">
              <w:rPr>
                <w:rFonts w:ascii="Times New Roman" w:eastAsia="Times New Roman" w:hAnsi="Times New Roman" w:cs="Times New Roman"/>
                <w:color w:val="000000"/>
              </w:rPr>
              <w:t>Although</w:t>
            </w:r>
            <w:r w:rsidRPr="00011650">
              <w:rPr>
                <w:rFonts w:ascii="Times New Roman" w:eastAsia="Times New Roman" w:hAnsi="Times New Roman" w:cs="Times New Roman"/>
                <w:color w:val="000000"/>
              </w:rPr>
              <w:br/>
              <w:t>Accordingly</w:t>
            </w:r>
            <w:r w:rsidRPr="00011650">
              <w:rPr>
                <w:rFonts w:ascii="Times New Roman" w:eastAsia="Times New Roman" w:hAnsi="Times New Roman" w:cs="Times New Roman"/>
                <w:color w:val="000000"/>
              </w:rPr>
              <w:br/>
              <w:t>As</w:t>
            </w:r>
            <w:r w:rsidRPr="00011650">
              <w:rPr>
                <w:rFonts w:ascii="Times New Roman" w:eastAsia="Times New Roman" w:hAnsi="Times New Roman" w:cs="Times New Roman"/>
                <w:color w:val="000000"/>
              </w:rPr>
              <w:br/>
              <w:t>As a result</w:t>
            </w:r>
            <w:r w:rsidRPr="00011650">
              <w:rPr>
                <w:rFonts w:ascii="Times New Roman" w:eastAsia="Times New Roman" w:hAnsi="Times New Roman" w:cs="Times New Roman"/>
                <w:color w:val="000000"/>
              </w:rPr>
              <w:br/>
              <w:t>Because</w:t>
            </w:r>
            <w:r w:rsidRPr="00011650">
              <w:rPr>
                <w:rFonts w:ascii="Times New Roman" w:eastAsia="Times New Roman" w:hAnsi="Times New Roman" w:cs="Times New Roman"/>
                <w:color w:val="000000"/>
              </w:rPr>
              <w:br/>
              <w:t>But</w:t>
            </w:r>
            <w:r w:rsidRPr="00011650">
              <w:rPr>
                <w:rFonts w:ascii="Times New Roman" w:eastAsia="Times New Roman" w:hAnsi="Times New Roman" w:cs="Times New Roman"/>
                <w:color w:val="000000"/>
              </w:rPr>
              <w:br/>
              <w:t>Consequently</w:t>
            </w:r>
            <w:r w:rsidRPr="00011650">
              <w:rPr>
                <w:rFonts w:ascii="Times New Roman" w:eastAsia="Times New Roman" w:hAnsi="Times New Roman" w:cs="Times New Roman"/>
                <w:color w:val="000000"/>
              </w:rPr>
              <w:br/>
              <w:t>Despite</w:t>
            </w:r>
            <w:r w:rsidRPr="00011650">
              <w:rPr>
                <w:rFonts w:ascii="Times New Roman" w:eastAsia="Times New Roman" w:hAnsi="Times New Roman" w:cs="Times New Roman"/>
                <w:color w:val="000000"/>
              </w:rPr>
              <w:br/>
              <w:t>Even if</w:t>
            </w:r>
            <w:r w:rsidRPr="00011650">
              <w:rPr>
                <w:rFonts w:ascii="Times New Roman" w:eastAsia="Times New Roman" w:hAnsi="Times New Roman" w:cs="Times New Roman"/>
                <w:color w:val="000000"/>
              </w:rPr>
              <w:br/>
              <w:t>Even though</w:t>
            </w:r>
            <w:r w:rsidRPr="00011650">
              <w:rPr>
                <w:rFonts w:ascii="Times New Roman" w:eastAsia="Times New Roman" w:hAnsi="Times New Roman" w:cs="Times New Roman"/>
                <w:color w:val="000000"/>
              </w:rPr>
              <w:br/>
              <w:t>Furthermore</w:t>
            </w:r>
            <w:r w:rsidRPr="00011650">
              <w:rPr>
                <w:rFonts w:ascii="Times New Roman" w:eastAsia="Times New Roman" w:hAnsi="Times New Roman" w:cs="Times New Roman"/>
                <w:color w:val="000000"/>
              </w:rPr>
              <w:br/>
              <w:t>Hence</w:t>
            </w:r>
            <w:r w:rsidRPr="00011650">
              <w:rPr>
                <w:rFonts w:ascii="Times New Roman" w:eastAsia="Times New Roman" w:hAnsi="Times New Roman" w:cs="Times New Roman"/>
                <w:color w:val="000000"/>
              </w:rPr>
              <w:br/>
              <w:t>however (should not be the first word in the sentence)</w:t>
            </w:r>
            <w:r w:rsidRPr="00011650">
              <w:rPr>
                <w:rFonts w:ascii="Times New Roman" w:eastAsia="Times New Roman" w:hAnsi="Times New Roman" w:cs="Times New Roman"/>
                <w:color w:val="000000"/>
              </w:rPr>
              <w:br/>
              <w:t>In addition</w:t>
            </w:r>
            <w:r w:rsidRPr="00011650">
              <w:rPr>
                <w:rFonts w:ascii="Times New Roman" w:eastAsia="Times New Roman" w:hAnsi="Times New Roman" w:cs="Times New Roman"/>
                <w:color w:val="000000"/>
              </w:rPr>
              <w:br/>
              <w:t>In particular</w:t>
            </w:r>
            <w:r w:rsidRPr="00011650">
              <w:rPr>
                <w:rFonts w:ascii="Times New Roman" w:eastAsia="Times New Roman" w:hAnsi="Times New Roman" w:cs="Times New Roman"/>
                <w:color w:val="000000"/>
              </w:rPr>
              <w:br/>
              <w:t>In spite of</w:t>
            </w:r>
            <w:r w:rsidRPr="00011650">
              <w:rPr>
                <w:rFonts w:ascii="Times New Roman" w:eastAsia="Times New Roman" w:hAnsi="Times New Roman" w:cs="Times New Roman"/>
                <w:color w:val="000000"/>
              </w:rPr>
              <w:br/>
              <w:t>Moreover</w:t>
            </w:r>
            <w:r w:rsidRPr="00011650">
              <w:rPr>
                <w:rFonts w:ascii="Times New Roman" w:eastAsia="Times New Roman" w:hAnsi="Times New Roman" w:cs="Times New Roman"/>
                <w:color w:val="000000"/>
              </w:rPr>
              <w:br/>
              <w:t>Nevertheless</w:t>
            </w:r>
            <w:r w:rsidRPr="00011650">
              <w:rPr>
                <w:rFonts w:ascii="Times New Roman" w:eastAsia="Times New Roman" w:hAnsi="Times New Roman" w:cs="Times New Roman"/>
                <w:color w:val="000000"/>
              </w:rPr>
              <w:br/>
              <w:t>Notwithstanding</w:t>
            </w:r>
            <w:r w:rsidRPr="00011650">
              <w:rPr>
                <w:rFonts w:ascii="Times New Roman" w:eastAsia="Times New Roman" w:hAnsi="Times New Roman" w:cs="Times New Roman"/>
                <w:color w:val="000000"/>
              </w:rPr>
              <w:br/>
              <w:t>Question</w:t>
            </w:r>
            <w:r w:rsidRPr="00011650">
              <w:rPr>
                <w:rFonts w:ascii="Times New Roman" w:eastAsia="Times New Roman" w:hAnsi="Times New Roman" w:cs="Times New Roman"/>
                <w:color w:val="000000"/>
              </w:rPr>
              <w:br/>
              <w:t>Rather</w:t>
            </w:r>
            <w:r w:rsidRPr="00011650">
              <w:rPr>
                <w:rFonts w:ascii="Times New Roman" w:eastAsia="Times New Roman" w:hAnsi="Times New Roman" w:cs="Times New Roman"/>
                <w:color w:val="000000"/>
              </w:rPr>
              <w:br/>
              <w:t>Reason</w:t>
            </w:r>
            <w:r w:rsidRPr="00011650">
              <w:rPr>
                <w:rFonts w:ascii="Times New Roman" w:eastAsia="Times New Roman" w:hAnsi="Times New Roman" w:cs="Times New Roman"/>
                <w:color w:val="000000"/>
              </w:rPr>
              <w:br/>
              <w:t>Regardless of</w:t>
            </w:r>
            <w:r w:rsidRPr="00011650">
              <w:rPr>
                <w:rFonts w:ascii="Times New Roman" w:eastAsia="Times New Roman" w:hAnsi="Times New Roman" w:cs="Times New Roman"/>
                <w:color w:val="000000"/>
              </w:rPr>
              <w:br/>
              <w:t>Since</w:t>
            </w:r>
            <w:r w:rsidRPr="00011650">
              <w:rPr>
                <w:rFonts w:ascii="Times New Roman" w:eastAsia="Times New Roman" w:hAnsi="Times New Roman" w:cs="Times New Roman"/>
                <w:color w:val="000000"/>
              </w:rPr>
              <w:br/>
              <w:t>So</w:t>
            </w:r>
            <w:r w:rsidRPr="00011650">
              <w:rPr>
                <w:rFonts w:ascii="Times New Roman" w:eastAsia="Times New Roman" w:hAnsi="Times New Roman" w:cs="Times New Roman"/>
                <w:color w:val="000000"/>
              </w:rPr>
              <w:br/>
              <w:t>The fact that</w:t>
            </w:r>
            <w:r w:rsidRPr="00011650">
              <w:rPr>
                <w:rFonts w:ascii="Times New Roman" w:eastAsia="Times New Roman" w:hAnsi="Times New Roman" w:cs="Times New Roman"/>
                <w:color w:val="000000"/>
              </w:rPr>
              <w:br/>
              <w:t>Therefore</w:t>
            </w:r>
            <w:r w:rsidRPr="00011650">
              <w:rPr>
                <w:rFonts w:ascii="Times New Roman" w:eastAsia="Times New Roman" w:hAnsi="Times New Roman" w:cs="Times New Roman"/>
                <w:color w:val="000000"/>
              </w:rPr>
              <w:br/>
              <w:t>Thus</w:t>
            </w:r>
            <w:r w:rsidRPr="00011650">
              <w:rPr>
                <w:rFonts w:ascii="Times New Roman" w:eastAsia="Times New Roman" w:hAnsi="Times New Roman" w:cs="Times New Roman"/>
                <w:color w:val="000000"/>
              </w:rPr>
              <w:br/>
              <w:t>While</w:t>
            </w:r>
            <w:r w:rsidRPr="00011650">
              <w:rPr>
                <w:rFonts w:ascii="Times New Roman" w:eastAsia="Times New Roman" w:hAnsi="Times New Roman" w:cs="Times New Roman"/>
                <w:color w:val="000000"/>
              </w:rPr>
              <w:br/>
              <w:t>Yet</w:t>
            </w:r>
          </w:p>
        </w:tc>
        <w:tc>
          <w:tcPr>
            <w:tcW w:w="4110" w:type="dxa"/>
            <w:vMerge/>
            <w:shd w:val="clear" w:color="auto" w:fill="auto"/>
            <w:vAlign w:val="center"/>
          </w:tcPr>
          <w:p w:rsidR="00011650" w:rsidRPr="00011650" w:rsidRDefault="00011650" w:rsidP="00011650">
            <w:pPr>
              <w:rPr>
                <w:rFonts w:ascii="Times" w:hAnsi="Times"/>
                <w:sz w:val="20"/>
                <w:szCs w:val="20"/>
              </w:rPr>
            </w:pPr>
          </w:p>
        </w:tc>
        <w:tc>
          <w:tcPr>
            <w:tcW w:w="50" w:type="dxa"/>
            <w:shd w:val="clear" w:color="auto" w:fill="auto"/>
            <w:vAlign w:val="center"/>
          </w:tcPr>
          <w:p w:rsidR="00011650" w:rsidRPr="00011650" w:rsidRDefault="00011650" w:rsidP="00011650">
            <w:pPr>
              <w:rPr>
                <w:sz w:val="20"/>
                <w:szCs w:val="20"/>
              </w:rPr>
            </w:pPr>
          </w:p>
        </w:tc>
      </w:tr>
    </w:tbl>
    <w:p w:rsidR="004E6F59" w:rsidRDefault="004E6F59" w:rsidP="00545120"/>
    <w:sectPr w:rsidR="004E6F59" w:rsidSect="00545120">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NewCaledonia">
    <w:altName w:val="Cambria"/>
    <w:panose1 w:val="00000000000000000000"/>
    <w:charset w:val="00"/>
    <w:family w:val="roman"/>
    <w:notTrueType/>
    <w:pitch w:val="default"/>
    <w:sig w:usb0="00000003" w:usb1="00000000" w:usb2="00000000" w:usb3="00000000" w:csb0="00000001" w:csb1="00000000"/>
  </w:font>
  <w:font w:name="NewCaledonia-BoldItalic">
    <w:altName w:val="Cambria"/>
    <w:panose1 w:val="00000000000000000000"/>
    <w:charset w:val="4D"/>
    <w:family w:val="roman"/>
    <w:notTrueType/>
    <w:pitch w:val="default"/>
    <w:sig w:usb0="00000003" w:usb1="00000000" w:usb2="00000000" w:usb3="00000000" w:csb0="00000001" w:csb1="00000000"/>
  </w:font>
  <w:font w:name="NewCaledonia-Italic">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854239"/>
    <w:multiLevelType w:val="hybridMultilevel"/>
    <w:tmpl w:val="9026A4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45120"/>
    <w:rsid w:val="00011650"/>
    <w:rsid w:val="004B50F4"/>
    <w:rsid w:val="004E6F59"/>
    <w:rsid w:val="00545120"/>
    <w:rsid w:val="005F6A99"/>
    <w:rsid w:val="006A2D85"/>
    <w:rsid w:val="007C05BC"/>
    <w:rsid w:val="007D31B2"/>
    <w:rsid w:val="00AA69FB"/>
    <w:rsid w:val="00EC2D5A"/>
  </w:rsids>
  <m:mathPr>
    <m:mathFont m:val="Chalkboar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1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54512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45120"/>
    <w:pPr>
      <w:ind w:left="720"/>
      <w:contextualSpacing/>
    </w:pPr>
    <w:rPr>
      <w:rFonts w:ascii="Cambria" w:eastAsia="Cambria" w:hAnsi="Cambria" w:cs="Times New Roman"/>
    </w:rPr>
  </w:style>
  <w:style w:type="paragraph" w:styleId="NormalWeb">
    <w:name w:val="Normal (Web)"/>
    <w:basedOn w:val="Normal"/>
    <w:uiPriority w:val="99"/>
    <w:unhideWhenUsed/>
    <w:rsid w:val="00011650"/>
    <w:pPr>
      <w:spacing w:before="100" w:beforeAutospacing="1" w:after="100" w:afterAutospacing="1"/>
    </w:pPr>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284729102">
      <w:bodyDiv w:val="1"/>
      <w:marLeft w:val="0"/>
      <w:marRight w:val="0"/>
      <w:marTop w:val="0"/>
      <w:marBottom w:val="0"/>
      <w:divBdr>
        <w:top w:val="none" w:sz="0" w:space="0" w:color="auto"/>
        <w:left w:val="none" w:sz="0" w:space="0" w:color="auto"/>
        <w:bottom w:val="none" w:sz="0" w:space="0" w:color="auto"/>
        <w:right w:val="none" w:sz="0" w:space="0" w:color="auto"/>
      </w:divBdr>
      <w:divsChild>
        <w:div w:id="56113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327</Words>
  <Characters>1867</Characters>
  <Application>Microsoft Word 12.0.0</Application>
  <DocSecurity>0</DocSecurity>
  <Lines>15</Lines>
  <Paragraphs>3</Paragraphs>
  <ScaleCrop>false</ScaleCrop>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Wang</dc:creator>
  <cp:keywords/>
  <cp:lastModifiedBy>Jennifer Wang</cp:lastModifiedBy>
  <cp:revision>9</cp:revision>
  <dcterms:created xsi:type="dcterms:W3CDTF">2013-09-16T02:53:00Z</dcterms:created>
  <dcterms:modified xsi:type="dcterms:W3CDTF">2013-09-17T14:33:00Z</dcterms:modified>
</cp:coreProperties>
</file>